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FBDE" w14:textId="77777777" w:rsidR="00D75661" w:rsidRDefault="00000000" w:rsidP="00062F4E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4C14C4A" w14:textId="77777777" w:rsidR="00D75661" w:rsidRDefault="00D75661" w:rsidP="00062F4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6988827" w14:textId="77777777" w:rsidR="00D75661" w:rsidRDefault="00000000" w:rsidP="00062F4E">
      <w:pPr>
        <w:spacing w:line="54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“深装易”平台申报流程指引</w:t>
      </w:r>
    </w:p>
    <w:p w14:paraId="64AC0EC4" w14:textId="77777777" w:rsidR="00D75661" w:rsidRDefault="00D75661" w:rsidP="00062F4E">
      <w:pPr>
        <w:spacing w:line="540" w:lineRule="exact"/>
        <w:ind w:firstLineChars="200" w:firstLine="420"/>
      </w:pPr>
    </w:p>
    <w:p w14:paraId="37BF63CC" w14:textId="5260A3F3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本次申请实行“深装易”平台全流程诚信申报，申请补贴的产权人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扫</w:t>
      </w:r>
      <w:r w:rsidR="0066016D">
        <w:rPr>
          <w:rFonts w:ascii="仿宋_GB2312" w:eastAsia="仿宋_GB2312" w:hAnsi="仿宋_GB2312" w:cs="仿宋_GB2312" w:hint="eastAsia"/>
          <w:sz w:val="32"/>
          <w:szCs w:val="32"/>
        </w:rPr>
        <w:t>二维</w:t>
      </w:r>
      <w:r>
        <w:rPr>
          <w:rFonts w:ascii="仿宋_GB2312" w:eastAsia="仿宋_GB2312" w:hAnsi="仿宋_GB2312" w:cs="仿宋_GB2312" w:hint="eastAsia"/>
          <w:sz w:val="32"/>
          <w:szCs w:val="32"/>
        </w:rPr>
        <w:t>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登录“深装易”平台上传提交以下材料</w:t>
      </w:r>
      <w:r w:rsidR="0066016D">
        <w:rPr>
          <w:rFonts w:ascii="仿宋_GB2312" w:eastAsia="仿宋_GB2312" w:hAnsi="仿宋_GB2312" w:cs="仿宋_GB2312" w:hint="eastAsia"/>
          <w:sz w:val="32"/>
          <w:szCs w:val="32"/>
        </w:rPr>
        <w:t>。可拍照或者扫描文件，若是拍照形式，请注意文件正置、清晰完整，请勿因拍照页面不全、东倒西歪或画质模糊而影响审核。</w:t>
      </w:r>
    </w:p>
    <w:p w14:paraId="7D3E3F02" w14:textId="26B173F4" w:rsidR="0066016D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一、申报全屋装修、局部装修改造补贴的需提供</w:t>
      </w:r>
    </w:p>
    <w:p w14:paraId="446466D8" w14:textId="0B45F310" w:rsidR="00D75661" w:rsidRDefault="00000000" w:rsidP="00062F4E">
      <w:pPr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（一）《深圳市住宅装修改造物品和材料购置补贴申请表》（</w:t>
      </w:r>
      <w:r w:rsidR="0066016D"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“深装易”平台</w:t>
      </w:r>
      <w:r w:rsidR="0066016D">
        <w:rPr>
          <w:rFonts w:ascii="仿宋_GB2312" w:eastAsia="仿宋_GB2312" w:hAnsi="仿宋_GB2312" w:cs="仿宋_GB2312" w:hint="eastAsia"/>
          <w:sz w:val="32"/>
          <w:szCs w:val="32"/>
        </w:rPr>
        <w:t>填写表单后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</w:t>
      </w:r>
      <w:r w:rsidR="0066016D">
        <w:rPr>
          <w:rFonts w:ascii="仿宋_GB2312" w:eastAsia="仿宋_GB2312" w:hAnsi="仿宋_GB2312" w:cs="仿宋_GB2312" w:hint="eastAsia"/>
          <w:sz w:val="32"/>
          <w:szCs w:val="32"/>
        </w:rPr>
        <w:t>申请表</w:t>
      </w:r>
      <w:r w:rsidR="000B042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B042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签字盖章后</w:t>
      </w:r>
      <w:r w:rsidR="000B0422">
        <w:rPr>
          <w:rFonts w:ascii="仿宋_GB2312" w:eastAsia="仿宋_GB2312" w:hAnsi="仿宋_GB2312" w:cs="仿宋_GB2312" w:hint="eastAsia"/>
          <w:sz w:val="32"/>
          <w:szCs w:val="32"/>
        </w:rPr>
        <w:t>拍照或扫描1份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14:paraId="5ACA4F39" w14:textId="4FF2F788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（二）《深圳市住宅装修改造补贴资格申请承诺书》（“深装易”平台下载</w:t>
      </w:r>
      <w:r w:rsidR="000B042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B042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签字后</w:t>
      </w:r>
      <w:r w:rsidR="000B0422">
        <w:rPr>
          <w:rFonts w:ascii="仿宋_GB2312" w:eastAsia="仿宋_GB2312" w:hAnsi="仿宋_GB2312" w:cs="仿宋_GB2312" w:hint="eastAsia"/>
          <w:sz w:val="32"/>
          <w:szCs w:val="32"/>
        </w:rPr>
        <w:t>拍照或扫描1份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14:paraId="1E4E26FC" w14:textId="46F8DE02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（三）与装饰装修公司签订的工程施工（服务）合同（电子件或拍照1</w:t>
      </w:r>
      <w:r w:rsidR="000B0422"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066E6E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73A4CE4" w14:textId="514A1602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（四）产权人身份证正面及背面（电子件或拍照1</w:t>
      </w:r>
      <w:r w:rsidR="000B0422"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066E6E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2A49B46" w14:textId="3C2C7F77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合法住宅产权证或住宅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合同网签备案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证明（整本，</w:t>
      </w:r>
      <w:r>
        <w:rPr>
          <w:rFonts w:ascii="仿宋_GB2312" w:eastAsia="仿宋_GB2312" w:hAnsi="仿宋_GB2312" w:cs="仿宋_GB2312" w:hint="eastAsia"/>
          <w:sz w:val="32"/>
          <w:szCs w:val="32"/>
        </w:rPr>
        <w:t>拍照</w:t>
      </w:r>
      <w:r w:rsidR="00066E6E">
        <w:rPr>
          <w:rFonts w:ascii="仿宋_GB2312" w:eastAsia="仿宋_GB2312" w:hAnsi="仿宋_GB2312" w:cs="仿宋_GB2312" w:hint="eastAsia"/>
          <w:sz w:val="32"/>
          <w:szCs w:val="32"/>
        </w:rPr>
        <w:t>或扫描</w:t>
      </w:r>
      <w:r>
        <w:rPr>
          <w:rFonts w:ascii="仿宋_GB2312" w:eastAsia="仿宋_GB2312" w:hAnsi="仿宋_GB2312" w:cs="仿宋_GB2312" w:hint="eastAsia"/>
          <w:sz w:val="32"/>
          <w:szCs w:val="32"/>
        </w:rPr>
        <w:t>1份）；</w:t>
      </w:r>
    </w:p>
    <w:p w14:paraId="687A9747" w14:textId="77777777" w:rsidR="0066016D" w:rsidRDefault="0066016D" w:rsidP="00062F4E">
      <w:pPr>
        <w:spacing w:line="540" w:lineRule="exact"/>
        <w:ind w:firstLineChars="200" w:firstLine="420"/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</w:pPr>
      <w:hyperlink r:id="rId5" w:tgtFrame="https://pnr.sz.gov.cn/ywzy/bdcdj/szbd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不动产登记信息查询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结果（在“深圳市不动产登记中</w:t>
      </w:r>
      <w:r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  <w:t>心”查询不动产信息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  <w:t>查询地址：</w:t>
      </w:r>
    </w:p>
    <w:p w14:paraId="420A5E1A" w14:textId="3E68BA3D" w:rsidR="0066016D" w:rsidRDefault="0066016D" w:rsidP="00062F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hyperlink r:id="rId6" w:history="1">
        <w:r>
          <w:rPr>
            <w:rStyle w:val="a3"/>
            <w:rFonts w:ascii="仿宋_GB2312" w:eastAsia="仿宋_GB2312" w:hAnsi="仿宋_GB2312" w:cs="仿宋_GB2312" w:hint="eastAsia"/>
            <w:snapToGrid w:val="0"/>
            <w:color w:val="auto"/>
            <w:spacing w:val="-23"/>
            <w:kern w:val="0"/>
            <w:sz w:val="32"/>
            <w:szCs w:val="32"/>
          </w:rPr>
          <w:t>https://www.szreorc.com:8443/szbdc-vweb/notes?gdbsTokenId=</w:t>
        </w:r>
      </w:hyperlink>
      <w:r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  <w:t xml:space="preserve"> </w:t>
      </w:r>
    </w:p>
    <w:p w14:paraId="0FE59B1C" w14:textId="223B37AD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（六）装饰装修公司开具的施工（服务）发票（提供电子版或拍照，开票时间为2024年7月24日至2024年12月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31日期间，发票信息需包含产权人姓名、装修住宅地址）</w:t>
      </w:r>
      <w:r w:rsidR="00066E6E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67C2A01" w14:textId="1EA02FB4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（七）在线下购买家装物品和材料取得的销售发票（提供电子版或拍照；有多个家装物品和材料的，可在1张或多张</w:t>
      </w:r>
      <w:r w:rsidR="00B923DD">
        <w:rPr>
          <w:rFonts w:ascii="仿宋_GB2312" w:eastAsia="仿宋_GB2312" w:hAnsi="仿宋_GB2312" w:cs="仿宋_GB2312" w:hint="eastAsia"/>
          <w:sz w:val="32"/>
          <w:szCs w:val="32"/>
        </w:rPr>
        <w:t>票据</w:t>
      </w:r>
      <w:r>
        <w:rPr>
          <w:rFonts w:ascii="仿宋_GB2312" w:eastAsia="仿宋_GB2312" w:hAnsi="仿宋_GB2312" w:cs="仿宋_GB2312" w:hint="eastAsia"/>
          <w:sz w:val="32"/>
          <w:szCs w:val="32"/>
        </w:rPr>
        <w:t>上列明，发票信息需包含产权人姓名、装修住宅地址</w:t>
      </w:r>
      <w:r w:rsidR="0088593B">
        <w:rPr>
          <w:rFonts w:ascii="仿宋_GB2312" w:eastAsia="仿宋_GB2312" w:hAnsi="仿宋_GB2312" w:cs="仿宋_GB2312" w:hint="eastAsia"/>
          <w:sz w:val="32"/>
          <w:szCs w:val="32"/>
        </w:rPr>
        <w:t>、物品材料明细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），票据累计价款应与《深圳市住宅装修改造物品和材料购置补贴申请表》中购置家装物品和材料总价款保持一致</w:t>
      </w:r>
      <w:r w:rsidR="00B923DD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开具时间应在2024年7月24日至2024年12月31日期间；</w:t>
      </w:r>
    </w:p>
    <w:p w14:paraId="14646858" w14:textId="6DA1173E" w:rsidR="00D75661" w:rsidRDefault="00000000" w:rsidP="00062F4E">
      <w:pPr>
        <w:pStyle w:val="2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（八）装修开工、装修进度及装修物品和材料照片或视频</w:t>
      </w:r>
      <w:r w:rsidR="00B923DD"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数量不限</w:t>
      </w:r>
      <w:r w:rsidR="00B923DD"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，照片或视频应能清晰展示动工及装修改造的场景、装修合同载明的装修部位，展示</w:t>
      </w:r>
      <w:r w:rsidR="00B923DD"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物品和材料</w:t>
      </w:r>
      <w:r w:rsidR="00B923DD"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已进场</w:t>
      </w:r>
      <w:r w:rsidR="00B923DD"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；</w:t>
      </w:r>
    </w:p>
    <w:p w14:paraId="6B03B4BC" w14:textId="7AC23BF8" w:rsidR="00D75661" w:rsidRDefault="00000000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（九）授权委托书（如需，在“深装易”平台下载，</w:t>
      </w:r>
      <w:r w:rsidR="000B042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签字后</w:t>
      </w:r>
      <w:r w:rsidR="000B0422">
        <w:rPr>
          <w:rFonts w:ascii="仿宋_GB2312" w:eastAsia="仿宋_GB2312" w:hAnsi="仿宋_GB2312" w:cs="仿宋_GB2312" w:hint="eastAsia"/>
          <w:sz w:val="32"/>
          <w:szCs w:val="32"/>
        </w:rPr>
        <w:t>拍照或扫描1份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6CC184F0" w14:textId="12DC329F" w:rsidR="0066016D" w:rsidRDefault="0066016D" w:rsidP="00062F4E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二、申报零星装修改造补贴的需提供</w:t>
      </w:r>
      <w:r w:rsidR="009E4518" w:rsidRPr="00175A5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（2024年11月28日</w:t>
      </w:r>
      <w:r w:rsidR="009E451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后</w:t>
      </w:r>
      <w:r w:rsidR="009E4518" w:rsidRPr="00175A5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截止申报零星补贴</w:t>
      </w:r>
      <w:r w:rsidR="009E451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9E4518" w:rsidRPr="00175A5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零星补贴</w:t>
      </w:r>
      <w:r w:rsidR="009E451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已升级为</w:t>
      </w:r>
      <w:r w:rsidR="009E4518" w:rsidRPr="00175A5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“即买即享”</w:t>
      </w:r>
      <w:r w:rsidR="009E451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补贴</w:t>
      </w:r>
      <w:r w:rsidR="009E4518" w:rsidRPr="00175A5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形式）</w:t>
      </w:r>
    </w:p>
    <w:p w14:paraId="5715D8A8" w14:textId="647F4A89" w:rsidR="0066016D" w:rsidRDefault="0066016D" w:rsidP="00062F4E">
      <w:pPr>
        <w:spacing w:line="54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（一）《深圳市住宅装修改造物品和材料购置补贴申请表》（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在“深装易”平台填写表单后下载申请表，</w:t>
      </w:r>
      <w:r w:rsidR="009E451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签字盖章后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拍照或扫描1份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C258D67" w14:textId="04D58B79" w:rsidR="0066016D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（二）《深圳市住宅装修改造补贴资格申请承诺书》（“深装易”平台下载，</w:t>
      </w:r>
      <w:r w:rsidR="009E451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签字后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拍照或扫描1份）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7AEA998" w14:textId="3237E37B" w:rsidR="0066016D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（三）产权人身份证正面及背面（电子件或拍照1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04C781D" w14:textId="77777777" w:rsidR="009E4518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合法住宅产权证或住宅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合同网签备案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证明（整本，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拍照或扫描1份）；</w:t>
      </w:r>
    </w:p>
    <w:p w14:paraId="40A8DE75" w14:textId="77777777" w:rsidR="009E4518" w:rsidRDefault="009E4518" w:rsidP="00062F4E">
      <w:pPr>
        <w:spacing w:line="540" w:lineRule="exact"/>
        <w:ind w:firstLineChars="200" w:firstLine="420"/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</w:pPr>
      <w:hyperlink r:id="rId7" w:tgtFrame="https://pnr.sz.gov.cn/ywzy/bdcdj/szbd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不动产登记信息查询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结果（在“深圳市不动产登记中</w:t>
      </w:r>
      <w:r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  <w:t>心”</w:t>
      </w:r>
      <w:r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  <w:lastRenderedPageBreak/>
        <w:t>查询不动产信息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napToGrid w:val="0"/>
          <w:spacing w:val="-23"/>
          <w:kern w:val="0"/>
          <w:sz w:val="32"/>
          <w:szCs w:val="32"/>
        </w:rPr>
        <w:t>查询地址：</w:t>
      </w:r>
    </w:p>
    <w:p w14:paraId="4A3FD157" w14:textId="0AB44166" w:rsidR="0066016D" w:rsidRDefault="009E4518" w:rsidP="00062F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hyperlink r:id="rId8" w:history="1">
        <w:r w:rsidRPr="002B66BB">
          <w:rPr>
            <w:rStyle w:val="a3"/>
            <w:rFonts w:ascii="仿宋_GB2312" w:eastAsia="仿宋_GB2312" w:hAnsi="仿宋_GB2312" w:cs="仿宋_GB2312" w:hint="eastAsia"/>
            <w:snapToGrid w:val="0"/>
            <w:spacing w:val="-23"/>
            <w:kern w:val="0"/>
            <w:sz w:val="32"/>
            <w:szCs w:val="32"/>
          </w:rPr>
          <w:t>https://www.szreorc.com:8443/szbdc-vweb/notes?gdbsTokenId=</w:t>
        </w:r>
      </w:hyperlink>
    </w:p>
    <w:p w14:paraId="0D4EE14F" w14:textId="4427E0B2" w:rsidR="0066016D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（五）购买家装物品和材料取得的销售发票（提供电子版或拍照；有多个家装物品和材料的，可在1张或多张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票据</w:t>
      </w:r>
      <w:r>
        <w:rPr>
          <w:rFonts w:ascii="仿宋_GB2312" w:eastAsia="仿宋_GB2312" w:hAnsi="仿宋_GB2312" w:cs="仿宋_GB2312" w:hint="eastAsia"/>
          <w:sz w:val="32"/>
          <w:szCs w:val="32"/>
        </w:rPr>
        <w:t>上列明，发票信息需包含产权人姓名、装修住宅地址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、物品材料明细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），票据累计价款应与《深圳市住宅装修改造物品和材料购置补贴申请表》中购置家装物品和材料总价款保持一致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62639FD" w14:textId="5A2A25DC" w:rsidR="0066016D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（六）消费凭证（如购物小票</w:t>
      </w:r>
      <w:r w:rsidR="00556616">
        <w:rPr>
          <w:rFonts w:ascii="仿宋_GB2312" w:eastAsia="仿宋_GB2312" w:hAnsi="仿宋_GB2312" w:cs="仿宋_GB2312" w:hint="eastAsia"/>
          <w:sz w:val="32"/>
          <w:szCs w:val="32"/>
        </w:rPr>
        <w:t>、收据、合同，可提交多份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电子版、</w:t>
      </w:r>
      <w:r w:rsidR="00556616">
        <w:rPr>
          <w:rFonts w:ascii="仿宋_GB2312" w:eastAsia="仿宋_GB2312" w:hAnsi="仿宋_GB2312" w:cs="仿宋_GB2312" w:hint="eastAsia"/>
          <w:sz w:val="32"/>
          <w:szCs w:val="32"/>
        </w:rPr>
        <w:t>照片或扫描件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56616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F752E49" w14:textId="5194A2E1" w:rsidR="009E4518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（七）支付凭证（如POS签购单</w:t>
      </w:r>
      <w:r w:rsidR="00780DBB">
        <w:rPr>
          <w:rFonts w:ascii="仿宋_GB2312" w:eastAsia="仿宋_GB2312" w:hAnsi="仿宋_GB2312" w:cs="仿宋_GB2312" w:hint="eastAsia"/>
          <w:sz w:val="32"/>
          <w:szCs w:val="32"/>
        </w:rPr>
        <w:t>、转账记录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F624A">
        <w:rPr>
          <w:rFonts w:ascii="仿宋_GB2312" w:eastAsia="仿宋_GB2312" w:hAnsi="仿宋_GB2312" w:cs="仿宋_GB2312" w:hint="eastAsia"/>
          <w:sz w:val="32"/>
          <w:szCs w:val="32"/>
        </w:rPr>
        <w:t>可提交多份电子版、照片或扫描件）</w:t>
      </w:r>
      <w:r w:rsidR="00556616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38B71C8" w14:textId="12BCD5C1" w:rsidR="0066016D" w:rsidRDefault="00ED4B12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票据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凭证</w:t>
      </w:r>
      <w:r w:rsidR="009E4518">
        <w:rPr>
          <w:rFonts w:ascii="仿宋_GB2312" w:eastAsia="仿宋_GB2312" w:hAnsi="仿宋_GB2312" w:cs="仿宋_GB2312" w:hint="eastAsia"/>
          <w:sz w:val="32"/>
          <w:szCs w:val="32"/>
        </w:rPr>
        <w:t>开具时间应在2024年7月24日至2024年12月31日期间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798DB73" w14:textId="64BE084E" w:rsidR="0066016D" w:rsidRDefault="0066016D" w:rsidP="00062F4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（八）提供所购买家装物品和材料在住宅内的照片或视频（照片可多张，照片或视频应能够清晰展示家装物品和材料</w:t>
      </w:r>
      <w:r w:rsidR="00780DBB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80DBB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E27A3CA" w14:textId="161AE151" w:rsidR="0066016D" w:rsidRDefault="0066016D" w:rsidP="00062F4E">
      <w:pPr>
        <w:spacing w:line="54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（九）授权委托书（如需，在“深装易”平台下载，</w:t>
      </w:r>
      <w:r w:rsidR="00D71B2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签字后</w:t>
      </w:r>
      <w:r w:rsidR="00D71B2A">
        <w:rPr>
          <w:rFonts w:ascii="仿宋_GB2312" w:eastAsia="仿宋_GB2312" w:hAnsi="仿宋_GB2312" w:cs="仿宋_GB2312" w:hint="eastAsia"/>
          <w:sz w:val="32"/>
          <w:szCs w:val="32"/>
        </w:rPr>
        <w:t>拍照或扫描1份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491F6985" w14:textId="49E9F6CA" w:rsidR="0066016D" w:rsidRDefault="0066016D" w:rsidP="00062F4E">
      <w:pPr>
        <w:autoSpaceDE w:val="0"/>
        <w:autoSpaceDN w:val="0"/>
        <w:adjustRightInd w:val="0"/>
        <w:snapToGrid w:val="0"/>
        <w:spacing w:line="540" w:lineRule="exact"/>
        <w:ind w:firstLineChars="200" w:firstLine="643"/>
        <w:jc w:val="left"/>
        <w:rPr>
          <w:rFonts w:ascii="黑体" w:eastAsia="黑体" w:hAnsi="黑体" w:cs="黑体" w:hint="eastAsia"/>
          <w:sz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3E37C2C" wp14:editId="60D797DE">
            <wp:simplePos x="0" y="0"/>
            <wp:positionH relativeFrom="column">
              <wp:posOffset>805815</wp:posOffset>
            </wp:positionH>
            <wp:positionV relativeFrom="paragraph">
              <wp:posOffset>353695</wp:posOffset>
            </wp:positionV>
            <wp:extent cx="1656715" cy="1661160"/>
            <wp:effectExtent l="0" t="0" r="635" b="0"/>
            <wp:wrapNone/>
            <wp:docPr id="754574648" name="图片 1" descr="22ca974e43ad9e296c39c33233cd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2ca974e43ad9e296c39c33233cde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sz w:val="32"/>
        </w:rPr>
        <w:t>三、“深装易”平台二维码</w:t>
      </w:r>
    </w:p>
    <w:p w14:paraId="551FDC5F" w14:textId="77777777" w:rsidR="0066016D" w:rsidRDefault="0066016D" w:rsidP="0066016D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sz w:val="32"/>
        </w:rPr>
      </w:pPr>
    </w:p>
    <w:p w14:paraId="4256062C" w14:textId="77777777" w:rsidR="0066016D" w:rsidRDefault="0066016D" w:rsidP="0066016D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sz w:val="32"/>
        </w:rPr>
      </w:pPr>
    </w:p>
    <w:p w14:paraId="7937A1C5" w14:textId="77777777" w:rsidR="0066016D" w:rsidRDefault="0066016D" w:rsidP="0066016D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sz w:val="32"/>
        </w:rPr>
      </w:pPr>
    </w:p>
    <w:p w14:paraId="6645EFF6" w14:textId="77777777" w:rsidR="0066016D" w:rsidRPr="00927FAD" w:rsidRDefault="0066016D" w:rsidP="0066016D">
      <w:pPr>
        <w:spacing w:line="520" w:lineRule="exact"/>
        <w:ind w:firstLineChars="200" w:firstLine="420"/>
        <w:rPr>
          <w:rFonts w:ascii="仿宋_GB2312" w:eastAsia="仿宋_GB2312" w:hAnsi="宋体" w:hint="eastAsia"/>
          <w:kern w:val="0"/>
          <w:sz w:val="32"/>
          <w:szCs w:val="36"/>
        </w:rPr>
      </w:pPr>
      <w:r>
        <w:br w:type="page"/>
      </w:r>
      <w:r w:rsidRPr="00927FAD">
        <w:rPr>
          <w:rFonts w:ascii="仿宋_GB2312" w:eastAsia="仿宋_GB2312" w:hAnsi="宋体" w:hint="eastAsia"/>
          <w:kern w:val="0"/>
          <w:sz w:val="32"/>
          <w:szCs w:val="36"/>
        </w:rPr>
        <w:lastRenderedPageBreak/>
        <w:t>若苹果手机无法识别二维码，可在手机</w:t>
      </w:r>
      <w:proofErr w:type="gramStart"/>
      <w:r w:rsidRPr="00927FAD">
        <w:rPr>
          <w:rFonts w:ascii="仿宋_GB2312" w:eastAsia="仿宋_GB2312" w:hAnsi="宋体" w:hint="eastAsia"/>
          <w:kern w:val="0"/>
          <w:sz w:val="32"/>
          <w:szCs w:val="36"/>
        </w:rPr>
        <w:t>端打开</w:t>
      </w:r>
      <w:proofErr w:type="gramEnd"/>
      <w:r w:rsidRPr="00927FAD">
        <w:rPr>
          <w:rFonts w:ascii="仿宋_GB2312" w:eastAsia="仿宋_GB2312" w:hAnsi="宋体" w:hint="eastAsia"/>
          <w:kern w:val="0"/>
          <w:sz w:val="32"/>
          <w:szCs w:val="36"/>
        </w:rPr>
        <w:t>“深装易”网址进行申报。</w:t>
      </w:r>
    </w:p>
    <w:p w14:paraId="241391B3" w14:textId="77777777" w:rsidR="0066016D" w:rsidRDefault="0066016D" w:rsidP="0066016D">
      <w:pPr>
        <w:spacing w:line="520" w:lineRule="exact"/>
        <w:ind w:firstLineChars="200" w:firstLine="420"/>
        <w:rPr>
          <w:rFonts w:ascii="仿宋_GB2312" w:eastAsia="仿宋_GB2312" w:hAnsi="宋体" w:hint="eastAsia"/>
          <w:kern w:val="0"/>
          <w:sz w:val="32"/>
          <w:szCs w:val="36"/>
        </w:rPr>
      </w:pPr>
      <w:hyperlink r:id="rId10" w:history="1">
        <w:r w:rsidRPr="00490E90">
          <w:rPr>
            <w:rStyle w:val="a3"/>
            <w:rFonts w:ascii="仿宋_GB2312" w:eastAsia="仿宋_GB2312" w:hAnsi="宋体"/>
            <w:kern w:val="0"/>
            <w:sz w:val="32"/>
            <w:szCs w:val="36"/>
          </w:rPr>
          <w:t>https://house.zjj.sz.gov.cn/zzzxbt/sb/szylogin</w:t>
        </w:r>
      </w:hyperlink>
    </w:p>
    <w:p w14:paraId="0839760E" w14:textId="77777777" w:rsidR="00D75661" w:rsidRPr="0066016D" w:rsidRDefault="00D75661"/>
    <w:sectPr w:rsidR="00D75661" w:rsidRPr="0066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5F45FE"/>
    <w:rsid w:val="00062F4E"/>
    <w:rsid w:val="00066E6E"/>
    <w:rsid w:val="000764C5"/>
    <w:rsid w:val="000B0422"/>
    <w:rsid w:val="001D11A5"/>
    <w:rsid w:val="00556616"/>
    <w:rsid w:val="0066016D"/>
    <w:rsid w:val="00780DBB"/>
    <w:rsid w:val="0088593B"/>
    <w:rsid w:val="009E4518"/>
    <w:rsid w:val="00AE2863"/>
    <w:rsid w:val="00B923DD"/>
    <w:rsid w:val="00D71B2A"/>
    <w:rsid w:val="00D75661"/>
    <w:rsid w:val="00DF624A"/>
    <w:rsid w:val="00ED4B12"/>
    <w:rsid w:val="00F50695"/>
    <w:rsid w:val="5A5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34A4E"/>
  <w15:docId w15:val="{F1192DB0-4F6D-487E-92CA-AE12E331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16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E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reorc.com:8443/szbdc-vweb/notes?gdbsToken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zwfw.gov.cn/portal/guide/11440300MB2C94128A3442112006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reorc.com:8443/szbdc-vweb/notes?gdbsTokenId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dzwfw.gov.cn/portal/guide/11440300MB2C94128A3442112006000" TargetMode="External"/><Relationship Id="rId10" Type="http://schemas.openxmlformats.org/officeDocument/2006/relationships/hyperlink" Target="https://house.zjj.sz.gov.cn/zzzxbt/sb/szy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蒋岩</dc:creator>
  <cp:lastModifiedBy>Administrator</cp:lastModifiedBy>
  <cp:revision>13</cp:revision>
  <dcterms:created xsi:type="dcterms:W3CDTF">2024-11-05T10:58:00Z</dcterms:created>
  <dcterms:modified xsi:type="dcterms:W3CDTF">2024-11-10T09:58:00Z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