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pStyle w:val="2"/>
        <w:spacing w:before="0" w:beforeAutospacing="0" w:after="0" w:afterAutospacing="0" w:line="560" w:lineRule="exact"/>
        <w:rPr>
          <w:rFonts w:hint="eastAsia"/>
          <w:color w:val="auto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深圳市住宅装修改造补贴资格申请承诺书</w:t>
      </w:r>
      <w:bookmarkStart w:id="0" w:name="_GoBack"/>
      <w:bookmarkEnd w:id="0"/>
    </w:p>
    <w:p>
      <w:pPr>
        <w:spacing w:line="560" w:lineRule="exact"/>
        <w:rPr>
          <w:color w:val="auto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本人承诺：本人（身份证号码：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），住宅地址：深圳市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区            街道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小区       栋      单元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现申请深圳市住宅装修改造补贴，对申请材料的完整性和真实性负责，不存在作弊舞弊、利用不正当手段（如虚假申报、套现、提供虚假交易、提供阴阳合同等）骗取套取补贴资金等违法违规行为，也未被纳入失信被执行人名单。若存在以上行为，本人同意深圳市政府相关职能部门收回已发放的补贴资金，并按照有关法律、法规、规章的规定追究本人相应法律责任。本人自愿配合提供与装修补贴活动相关的凭证、票据和照片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承诺人（产权人）：（签名）</w:t>
      </w:r>
    </w:p>
    <w:p>
      <w:pPr>
        <w:pStyle w:val="2"/>
        <w:rPr>
          <w:color w:val="auto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 xml:space="preserve">日期：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 xml:space="preserve"> 年  月  日</w:t>
      </w:r>
    </w:p>
    <w:p>
      <w:pPr>
        <w:rPr>
          <w:rFonts w:hint="eastAsia"/>
          <w:color w:val="auto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  <w:lang w:val="en-US" w:eastAsia="zh-CN"/>
        </w:rPr>
        <w:t>注：本承诺书仅用于“深装易”平台。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47641"/>
    <w:rsid w:val="35947641"/>
    <w:rsid w:val="FE1761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style21"/>
    <w:basedOn w:val="4"/>
    <w:qFormat/>
    <w:uiPriority w:val="0"/>
    <w:rPr>
      <w:rFonts w:ascii="仿宋_GB2312" w:hAnsi="仿宋_GB2312" w:eastAsia="仿宋_GB2312" w:cs="仿宋_GB2312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2024-11-05T18:58:00Z</dcterms:created>
  <dc:creator>蒋岩</dc:creator>
  <cp:lastModifiedBy>胡倩瑜</cp:lastModifiedBy>
  <dcterms:modified xsi:type="dcterms:W3CDTF">2024-11-11T14:23:06Z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